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 июля 2012 года N 133-ФЗ</w:t>
      </w:r>
      <w:r>
        <w:rPr>
          <w:rFonts w:ascii="Arial" w:hAnsi="Arial" w:cs="Arial"/>
          <w:sz w:val="20"/>
          <w:szCs w:val="20"/>
        </w:rPr>
        <w:br/>
      </w:r>
    </w:p>
    <w:p w:rsidR="00427067" w:rsidRDefault="00427067" w:rsidP="00427067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pStyle w:val="ConsPlusTitle"/>
        <w:jc w:val="center"/>
      </w:pPr>
      <w:r>
        <w:t>РОССИЙСКАЯ ФЕДЕРАЦИЯ</w:t>
      </w:r>
    </w:p>
    <w:p w:rsidR="00427067" w:rsidRDefault="00427067" w:rsidP="00427067">
      <w:pPr>
        <w:pStyle w:val="ConsPlusTitle"/>
        <w:jc w:val="center"/>
      </w:pPr>
    </w:p>
    <w:p w:rsidR="00427067" w:rsidRDefault="00427067" w:rsidP="00427067">
      <w:pPr>
        <w:pStyle w:val="ConsPlusTitle"/>
        <w:jc w:val="center"/>
      </w:pPr>
      <w:r>
        <w:t>ФЕДЕРАЛЬНЫЙ ЗАКОН</w:t>
      </w:r>
    </w:p>
    <w:p w:rsidR="00427067" w:rsidRDefault="00427067" w:rsidP="00427067">
      <w:pPr>
        <w:pStyle w:val="ConsPlusTitle"/>
        <w:jc w:val="center"/>
      </w:pPr>
    </w:p>
    <w:p w:rsidR="00427067" w:rsidRDefault="00427067" w:rsidP="00427067">
      <w:pPr>
        <w:pStyle w:val="ConsPlusTitle"/>
        <w:jc w:val="center"/>
      </w:pPr>
      <w:r>
        <w:t>О ВНЕСЕНИИ ИЗМЕНЕНИЙ</w:t>
      </w:r>
    </w:p>
    <w:p w:rsidR="00427067" w:rsidRDefault="00427067" w:rsidP="00427067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27067" w:rsidRDefault="00427067" w:rsidP="00427067">
      <w:pPr>
        <w:pStyle w:val="ConsPlusTitle"/>
        <w:jc w:val="center"/>
      </w:pPr>
      <w:r>
        <w:t>В ЦЕЛЯХ УСТРАНЕНИЯ ОГРАНИЧЕНИЙ ДЛЯ ПРЕДОСТАВЛЕНИЯ</w:t>
      </w:r>
    </w:p>
    <w:p w:rsidR="00427067" w:rsidRDefault="00427067" w:rsidP="00427067">
      <w:pPr>
        <w:pStyle w:val="ConsPlusTitle"/>
        <w:jc w:val="center"/>
      </w:pPr>
      <w:r>
        <w:t>ГОСУДАРСТВЕННЫХ И МУНИЦИПАЛЬНЫХ УСЛУГ</w:t>
      </w:r>
    </w:p>
    <w:p w:rsidR="00427067" w:rsidRDefault="00427067" w:rsidP="00427067">
      <w:pPr>
        <w:pStyle w:val="ConsPlusTitle"/>
        <w:jc w:val="center"/>
      </w:pPr>
      <w:r>
        <w:t>ПО ПРИНЦИПУ "ОДНОГО ОКНА"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июля 2012 года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июля 2012 года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24</w:t>
      </w:r>
    </w:p>
    <w:p w:rsidR="00427067" w:rsidRDefault="00427067" w:rsidP="00427067">
      <w:pPr>
        <w:pStyle w:val="ConsPlusNormal"/>
        <w:ind w:firstLine="540"/>
        <w:jc w:val="both"/>
        <w:outlineLvl w:val="0"/>
      </w:pPr>
    </w:p>
    <w:p w:rsidR="00427067" w:rsidRDefault="00427067" w:rsidP="00427067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21; N 31, ст. 3442; N 52, ст. 5498; 2008, N 20, ст. 2251; N 30, ст. 3616; 2009, N 48, ст. 5711; 2010, N 31, ст. 4195; N 48, ст. 6246;</w:t>
      </w:r>
      <w:proofErr w:type="gramEnd"/>
      <w:r>
        <w:t xml:space="preserve"> </w:t>
      </w:r>
      <w:proofErr w:type="gramStart"/>
      <w:r>
        <w:t>2011, N 13, ст. 1688; N 27, ст. 3880; N 30, ст. 4563, 4572, 4591; N 49, ст. 7015, 7042; 2012, N 26, ст. 3446) следующие изменения:</w:t>
      </w:r>
      <w:proofErr w:type="gramEnd"/>
    </w:p>
    <w:p w:rsidR="00427067" w:rsidRDefault="00427067" w:rsidP="00427067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51</w:t>
        </w:r>
      </w:hyperlink>
      <w:r>
        <w:t>:</w:t>
      </w:r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t>Подпункт "а" пункта 1 статьи 24 вступает в силу с 1 января 2013 года (</w:t>
      </w:r>
      <w:hyperlink r:id="rId7" w:history="1">
        <w:r>
          <w:rPr>
            <w:color w:val="0000FF"/>
          </w:rPr>
          <w:t>пункт 2 статьи 41</w:t>
        </w:r>
      </w:hyperlink>
      <w:r>
        <w:t xml:space="preserve"> данного документа).</w:t>
      </w:r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427067" w:rsidRDefault="00427067" w:rsidP="00427067">
      <w:pPr>
        <w:pStyle w:val="ConsPlusNormal"/>
        <w:ind w:firstLine="540"/>
        <w:jc w:val="both"/>
      </w:pPr>
      <w:r>
        <w:t>"6.1. 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(далее - многофункциональный центр)</w:t>
      </w:r>
      <w:proofErr w:type="gramStart"/>
      <w:r>
        <w:t>."</w:t>
      </w:r>
      <w:proofErr w:type="gramEnd"/>
      <w:r>
        <w:t>;</w:t>
      </w:r>
    </w:p>
    <w:p w:rsidR="00427067" w:rsidRDefault="00427067" w:rsidP="00427067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первый части 7</w:t>
        </w:r>
      </w:hyperlink>
      <w:r>
        <w:t xml:space="preserve"> изложить в следующей редакции:</w:t>
      </w:r>
    </w:p>
    <w:p w:rsidR="00427067" w:rsidRDefault="00427067" w:rsidP="00427067">
      <w:pPr>
        <w:pStyle w:val="ConsPlusNormal"/>
        <w:ind w:firstLine="540"/>
        <w:jc w:val="both"/>
      </w:pPr>
      <w:r>
        <w:t xml:space="preserve">"7. </w:t>
      </w:r>
      <w:proofErr w:type="gramStart"/>
      <w: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>
        <w:t xml:space="preserve"> разработкой, изготовлением, утилизацией ядерного оружия и ядерных энергетических установок военного назначения. Заявление о выдаче разрешения на строительство может быть подано </w:t>
      </w:r>
      <w:proofErr w:type="gramStart"/>
      <w: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</w:t>
      </w:r>
      <w:proofErr w:type="gramStart"/>
      <w:r>
        <w:t>:"</w:t>
      </w:r>
      <w:proofErr w:type="gramEnd"/>
      <w:r>
        <w:t>;</w:t>
      </w:r>
    </w:p>
    <w:p w:rsidR="00427067" w:rsidRDefault="00427067" w:rsidP="00427067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часть 7.1</w:t>
        </w:r>
      </w:hyperlink>
      <w:r>
        <w:t xml:space="preserve"> дополнить абзацем следующего содержания:</w:t>
      </w:r>
    </w:p>
    <w:p w:rsidR="00427067" w:rsidRDefault="00427067" w:rsidP="00427067">
      <w:pPr>
        <w:pStyle w:val="ConsPlusNormal"/>
        <w:ind w:firstLine="540"/>
        <w:jc w:val="both"/>
      </w:pPr>
      <w:proofErr w:type="gramStart"/>
      <w:r>
        <w:t>"По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>
        <w:t xml:space="preserve"> получения соответствующего межведомственного запроса</w:t>
      </w:r>
      <w:proofErr w:type="gramStart"/>
      <w:r>
        <w:t>.";</w:t>
      </w:r>
      <w:proofErr w:type="gramEnd"/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lastRenderedPageBreak/>
        <w:t>Подпункт "г" пункта 1 статьи 24 вступает в силу с 1 января 2013 года (</w:t>
      </w:r>
      <w:hyperlink r:id="rId11" w:history="1">
        <w:r>
          <w:rPr>
            <w:color w:val="0000FF"/>
          </w:rPr>
          <w:t>пункт 2 статьи 41</w:t>
        </w:r>
      </w:hyperlink>
      <w:r>
        <w:t xml:space="preserve"> данного документа).</w:t>
      </w:r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часть 9</w:t>
        </w:r>
      </w:hyperlink>
      <w:r>
        <w:t xml:space="preserve"> после слов "или орган местного самоуправления" дополнить словами "непосредственно либо через многофункциональный центр";</w:t>
      </w:r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t>Пункт 2 статьи 24 вступает в силу с 1 января 2013 года (</w:t>
      </w:r>
      <w:hyperlink r:id="rId13" w:history="1">
        <w:r>
          <w:rPr>
            <w:color w:val="0000FF"/>
          </w:rPr>
          <w:t>пункт 2 статьи 41</w:t>
        </w:r>
      </w:hyperlink>
      <w:r>
        <w:t xml:space="preserve"> данного документа).</w:t>
      </w:r>
    </w:p>
    <w:p w:rsidR="00427067" w:rsidRDefault="00427067" w:rsidP="0042706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27067" w:rsidRDefault="00427067" w:rsidP="00427067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после слов "выдавшие разрешение на строительство</w:t>
      </w:r>
      <w:proofErr w:type="gramStart"/>
      <w:r>
        <w:t>,"</w:t>
      </w:r>
      <w:proofErr w:type="gramEnd"/>
      <w:r>
        <w:t xml:space="preserve"> дополнить словами "непосредственно либо через многофункциональный центр";</w:t>
      </w:r>
    </w:p>
    <w:p w:rsidR="00427067" w:rsidRDefault="00427067" w:rsidP="00427067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статью 57</w:t>
        </w:r>
      </w:hyperlink>
      <w:r>
        <w:t xml:space="preserve"> дополнить частью 9.1 следующего содержания:</w:t>
      </w:r>
    </w:p>
    <w:p w:rsidR="00427067" w:rsidRDefault="00427067" w:rsidP="00427067">
      <w:pPr>
        <w:pStyle w:val="ConsPlusNormal"/>
        <w:ind w:firstLine="540"/>
        <w:jc w:val="both"/>
      </w:pPr>
      <w:r>
        <w:t>"9.1.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содержащиеся в информационной системе обеспечения градостроительной деятельности, предоставляются не позднее пяти рабочих дней со дня получения органом местного самоуправления городского округа, органом местного самоуправления муниципального района соответствующего межведомственного запроса</w:t>
      </w:r>
      <w:proofErr w:type="gramStart"/>
      <w:r>
        <w:t>.".</w:t>
      </w:r>
      <w:proofErr w:type="gramEnd"/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июля 2012 года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133-ФЗ</w:t>
      </w:r>
    </w:p>
    <w:p w:rsidR="00427067" w:rsidRDefault="00427067" w:rsidP="0042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0A22" w:rsidRDefault="009B0A22">
      <w:bookmarkStart w:id="0" w:name="_GoBack"/>
      <w:bookmarkEnd w:id="0"/>
    </w:p>
    <w:sectPr w:rsidR="009B0A22" w:rsidSect="00160FA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9"/>
    <w:rsid w:val="00020C57"/>
    <w:rsid w:val="00031AE1"/>
    <w:rsid w:val="00044DC5"/>
    <w:rsid w:val="000714D4"/>
    <w:rsid w:val="00082368"/>
    <w:rsid w:val="00116A9F"/>
    <w:rsid w:val="00185EBD"/>
    <w:rsid w:val="001B4A69"/>
    <w:rsid w:val="001F003C"/>
    <w:rsid w:val="0021159F"/>
    <w:rsid w:val="00225A70"/>
    <w:rsid w:val="00227AD2"/>
    <w:rsid w:val="00233B6E"/>
    <w:rsid w:val="002370E5"/>
    <w:rsid w:val="00240DD2"/>
    <w:rsid w:val="00243AD7"/>
    <w:rsid w:val="002600DF"/>
    <w:rsid w:val="00270737"/>
    <w:rsid w:val="0027589B"/>
    <w:rsid w:val="0028640B"/>
    <w:rsid w:val="002A373C"/>
    <w:rsid w:val="002E635B"/>
    <w:rsid w:val="00310BFA"/>
    <w:rsid w:val="0038228B"/>
    <w:rsid w:val="003F1FFB"/>
    <w:rsid w:val="00427067"/>
    <w:rsid w:val="004725FC"/>
    <w:rsid w:val="0048241B"/>
    <w:rsid w:val="004A1AFE"/>
    <w:rsid w:val="004C163F"/>
    <w:rsid w:val="00587A58"/>
    <w:rsid w:val="00616949"/>
    <w:rsid w:val="00617A5B"/>
    <w:rsid w:val="00620486"/>
    <w:rsid w:val="0062607D"/>
    <w:rsid w:val="00644697"/>
    <w:rsid w:val="00661281"/>
    <w:rsid w:val="0069006C"/>
    <w:rsid w:val="006958E7"/>
    <w:rsid w:val="006F455C"/>
    <w:rsid w:val="00764DCC"/>
    <w:rsid w:val="00793736"/>
    <w:rsid w:val="007966F5"/>
    <w:rsid w:val="007C673C"/>
    <w:rsid w:val="007E3BAB"/>
    <w:rsid w:val="00805D41"/>
    <w:rsid w:val="0081110D"/>
    <w:rsid w:val="00845275"/>
    <w:rsid w:val="00890E0B"/>
    <w:rsid w:val="008C26E2"/>
    <w:rsid w:val="009152F3"/>
    <w:rsid w:val="00916C39"/>
    <w:rsid w:val="009246D4"/>
    <w:rsid w:val="0093362B"/>
    <w:rsid w:val="0093543E"/>
    <w:rsid w:val="00943E65"/>
    <w:rsid w:val="00955B5A"/>
    <w:rsid w:val="00966757"/>
    <w:rsid w:val="00980424"/>
    <w:rsid w:val="00981C91"/>
    <w:rsid w:val="0099376F"/>
    <w:rsid w:val="009B0A22"/>
    <w:rsid w:val="00A32C30"/>
    <w:rsid w:val="00A721F9"/>
    <w:rsid w:val="00A84FDC"/>
    <w:rsid w:val="00A96D70"/>
    <w:rsid w:val="00AC10F6"/>
    <w:rsid w:val="00AD084D"/>
    <w:rsid w:val="00AD2BCA"/>
    <w:rsid w:val="00AF392D"/>
    <w:rsid w:val="00B010C7"/>
    <w:rsid w:val="00B151C8"/>
    <w:rsid w:val="00B25B7D"/>
    <w:rsid w:val="00B77E0C"/>
    <w:rsid w:val="00B96D6F"/>
    <w:rsid w:val="00BB7C19"/>
    <w:rsid w:val="00BD4E46"/>
    <w:rsid w:val="00C44BE3"/>
    <w:rsid w:val="00C475D5"/>
    <w:rsid w:val="00C91E2A"/>
    <w:rsid w:val="00CA5E05"/>
    <w:rsid w:val="00CC3D3C"/>
    <w:rsid w:val="00D265C8"/>
    <w:rsid w:val="00D43402"/>
    <w:rsid w:val="00DC1567"/>
    <w:rsid w:val="00DC6F53"/>
    <w:rsid w:val="00DD1E92"/>
    <w:rsid w:val="00DE7FBA"/>
    <w:rsid w:val="00E1341B"/>
    <w:rsid w:val="00E237FE"/>
    <w:rsid w:val="00E503E5"/>
    <w:rsid w:val="00E53D4C"/>
    <w:rsid w:val="00EA0779"/>
    <w:rsid w:val="00EA7306"/>
    <w:rsid w:val="00F02783"/>
    <w:rsid w:val="00F12566"/>
    <w:rsid w:val="00F234D9"/>
    <w:rsid w:val="00F24869"/>
    <w:rsid w:val="00F25624"/>
    <w:rsid w:val="00F30AA0"/>
    <w:rsid w:val="00F932CE"/>
    <w:rsid w:val="00FA4A07"/>
    <w:rsid w:val="00FC713B"/>
    <w:rsid w:val="00FF59E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7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7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BA2605D4B84D1F03C9CEF19E62B1BA6159EC1AC93CE45769CA9852F8AEA6BDBE9A2D73BOFrDE" TargetMode="External"/><Relationship Id="rId13" Type="http://schemas.openxmlformats.org/officeDocument/2006/relationships/hyperlink" Target="consultantplus://offline/ref=803BA2605D4B84D1F03C9CEF19E62B1BA6159EC7A99ECE45769CA9852F8AEA6BDBE9A2D53BFBDFCAOAr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BA2605D4B84D1F03C9CEF19E62B1BA6159EC7A99ECE45769CA9852F8AEA6BDBE9A2D53BFBDFCAOArDE" TargetMode="External"/><Relationship Id="rId12" Type="http://schemas.openxmlformats.org/officeDocument/2006/relationships/hyperlink" Target="consultantplus://offline/ref=803BA2605D4B84D1F03C9CEF19E62B1BA6159EC1AC93CE45769CA9852F8AEA6BDBE9A2D739OFrF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BA2605D4B84D1F03C9CEF19E62B1BA6159FCCA993CE45769CA9852F8AEA6BDBE9A2D73BOFrDE" TargetMode="External"/><Relationship Id="rId11" Type="http://schemas.openxmlformats.org/officeDocument/2006/relationships/hyperlink" Target="consultantplus://offline/ref=803BA2605D4B84D1F03C9CEF19E62B1BA6159EC7A99ECE45769CA9852F8AEA6BDBE9A2D53BFBDFCAOArDE" TargetMode="External"/><Relationship Id="rId5" Type="http://schemas.openxmlformats.org/officeDocument/2006/relationships/hyperlink" Target="consultantplus://offline/ref=803BA2605D4B84D1F03C9CEF19E62B1BA6159FCCA993CE45769CA9852FO8rAE" TargetMode="External"/><Relationship Id="rId15" Type="http://schemas.openxmlformats.org/officeDocument/2006/relationships/hyperlink" Target="consultantplus://offline/ref=803BA2605D4B84D1F03C9CEF19E62B1BA6159FCCA993CE45769CA9852F8AEA6BDBE9A2D53BFBD2CBOArAE" TargetMode="External"/><Relationship Id="rId10" Type="http://schemas.openxmlformats.org/officeDocument/2006/relationships/hyperlink" Target="consultantplus://offline/ref=803BA2605D4B84D1F03C9CEF19E62B1BA6159FCCA993CE45769CA9852F8AEA6BDBE9A2D63DOFr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BA2605D4B84D1F03C9CEF19E62B1BA6159FCCA993CE45769CA9852F8AEA6BDBE9A2D739OFr9E" TargetMode="External"/><Relationship Id="rId14" Type="http://schemas.openxmlformats.org/officeDocument/2006/relationships/hyperlink" Target="consultantplus://offline/ref=803BA2605D4B84D1F03C9CEF19E62B1BA6159EC1AC93CE45769CA9852F8AEA6BDBE9A2D63AOF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2012-11-13T04:43:00Z</dcterms:created>
  <dcterms:modified xsi:type="dcterms:W3CDTF">2012-11-13T04:46:00Z</dcterms:modified>
</cp:coreProperties>
</file>